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C1" w:rsidRPr="009768B3" w:rsidRDefault="008456AB" w:rsidP="00607FC1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Ivan  Arapović, student</w:t>
      </w:r>
    </w:p>
    <w:p w:rsidR="00573BE0" w:rsidRDefault="007C4237" w:rsidP="00607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Hrvatski studiji</w:t>
      </w:r>
    </w:p>
    <w:p w:rsidR="007C4237" w:rsidRPr="009768B3" w:rsidRDefault="007C4237" w:rsidP="00607F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Sveučilište u Zagrebu</w:t>
      </w:r>
    </w:p>
    <w:p w:rsidR="00573BE0" w:rsidRDefault="00573BE0"/>
    <w:p w:rsidR="00573BE0" w:rsidRDefault="00573BE0"/>
    <w:p w:rsidR="00015A55" w:rsidRDefault="00015A55"/>
    <w:p w:rsidR="00015A55" w:rsidRDefault="00015A55"/>
    <w:p w:rsidR="00015A55" w:rsidRDefault="00015A55"/>
    <w:p w:rsidR="00015A55" w:rsidRDefault="00015A55"/>
    <w:p w:rsidR="00015A55" w:rsidRDefault="00015A55"/>
    <w:p w:rsidR="00573BE0" w:rsidRPr="006D5501" w:rsidRDefault="00573BE0" w:rsidP="006E7F69">
      <w:pPr>
        <w:jc w:val="center"/>
        <w:rPr>
          <w:sz w:val="24"/>
          <w:szCs w:val="24"/>
        </w:rPr>
      </w:pPr>
    </w:p>
    <w:p w:rsidR="00573BE0" w:rsidRPr="00167AC9" w:rsidRDefault="00573BE0" w:rsidP="006E7F69">
      <w:pPr>
        <w:jc w:val="center"/>
        <w:outlineLvl w:val="0"/>
        <w:rPr>
          <w:rFonts w:ascii="Times New Roman" w:hAnsi="Times New Roman"/>
          <w:sz w:val="32"/>
          <w:szCs w:val="24"/>
        </w:rPr>
      </w:pPr>
      <w:r w:rsidRPr="00167AC9">
        <w:rPr>
          <w:rFonts w:ascii="Times New Roman" w:hAnsi="Times New Roman"/>
          <w:sz w:val="32"/>
          <w:szCs w:val="24"/>
        </w:rPr>
        <w:t xml:space="preserve">PISMENA PRIPREMA ZA IZVEDBU NASTAVNOG SATA </w:t>
      </w:r>
    </w:p>
    <w:p w:rsidR="00573BE0" w:rsidRPr="00167AC9" w:rsidRDefault="00573BE0" w:rsidP="006E7F69">
      <w:pPr>
        <w:jc w:val="center"/>
        <w:outlineLvl w:val="0"/>
        <w:rPr>
          <w:rFonts w:ascii="Times New Roman" w:hAnsi="Times New Roman"/>
          <w:sz w:val="32"/>
          <w:szCs w:val="24"/>
        </w:rPr>
      </w:pPr>
      <w:r w:rsidRPr="00167AC9">
        <w:rPr>
          <w:rFonts w:ascii="Times New Roman" w:hAnsi="Times New Roman"/>
          <w:sz w:val="32"/>
          <w:szCs w:val="24"/>
        </w:rPr>
        <w:t>IZ SOCIOLOGIJE</w:t>
      </w:r>
    </w:p>
    <w:p w:rsidR="00573BE0" w:rsidRDefault="00573BE0" w:rsidP="006E7F69">
      <w:pPr>
        <w:rPr>
          <w:rFonts w:ascii="Times New Roman" w:hAnsi="Times New Roman"/>
          <w:sz w:val="24"/>
          <w:szCs w:val="24"/>
        </w:rPr>
      </w:pPr>
    </w:p>
    <w:p w:rsidR="007C4237" w:rsidRPr="00845556" w:rsidRDefault="007C4237" w:rsidP="006E7F69">
      <w:pPr>
        <w:rPr>
          <w:rFonts w:ascii="Times New Roman" w:hAnsi="Times New Roman"/>
          <w:sz w:val="24"/>
          <w:szCs w:val="24"/>
        </w:rPr>
      </w:pPr>
    </w:p>
    <w:p w:rsidR="00573BE0" w:rsidRPr="00845556" w:rsidRDefault="00573BE0" w:rsidP="006E7F69">
      <w:pPr>
        <w:outlineLvl w:val="0"/>
        <w:rPr>
          <w:rFonts w:ascii="Times New Roman" w:hAnsi="Times New Roman"/>
          <w:sz w:val="24"/>
          <w:szCs w:val="24"/>
        </w:rPr>
      </w:pPr>
      <w:r w:rsidRPr="007C4237">
        <w:rPr>
          <w:rFonts w:ascii="Times New Roman" w:hAnsi="Times New Roman"/>
          <w:b/>
          <w:sz w:val="24"/>
          <w:szCs w:val="24"/>
        </w:rPr>
        <w:t>Nastavna cjelina</w:t>
      </w:r>
      <w:r w:rsidRPr="00845556">
        <w:rPr>
          <w:rFonts w:ascii="Times New Roman" w:hAnsi="Times New Roman"/>
          <w:sz w:val="24"/>
          <w:szCs w:val="24"/>
        </w:rPr>
        <w:t>:</w:t>
      </w:r>
      <w:r w:rsidR="004A1087">
        <w:rPr>
          <w:rFonts w:ascii="Times New Roman" w:hAnsi="Times New Roman"/>
          <w:sz w:val="24"/>
          <w:szCs w:val="24"/>
        </w:rPr>
        <w:t xml:space="preserve"> </w:t>
      </w:r>
      <w:r w:rsidR="008456AB">
        <w:rPr>
          <w:rFonts w:ascii="Times New Roman" w:hAnsi="Times New Roman"/>
          <w:sz w:val="24"/>
          <w:szCs w:val="24"/>
        </w:rPr>
        <w:t>Kultura i društvo</w:t>
      </w:r>
    </w:p>
    <w:p w:rsidR="00573BE0" w:rsidRPr="00845556" w:rsidRDefault="00573BE0" w:rsidP="006E7F69">
      <w:pPr>
        <w:outlineLvl w:val="0"/>
        <w:rPr>
          <w:rFonts w:ascii="Times New Roman" w:hAnsi="Times New Roman"/>
          <w:sz w:val="24"/>
          <w:szCs w:val="24"/>
        </w:rPr>
      </w:pPr>
      <w:r w:rsidRPr="007C4237">
        <w:rPr>
          <w:rFonts w:ascii="Times New Roman" w:hAnsi="Times New Roman"/>
          <w:b/>
          <w:sz w:val="24"/>
          <w:szCs w:val="24"/>
        </w:rPr>
        <w:t>Nastavna jedinica</w:t>
      </w:r>
      <w:r w:rsidRPr="00845556">
        <w:rPr>
          <w:rFonts w:ascii="Times New Roman" w:hAnsi="Times New Roman"/>
          <w:sz w:val="24"/>
          <w:szCs w:val="24"/>
        </w:rPr>
        <w:t>:</w:t>
      </w:r>
      <w:r w:rsidR="004A1087">
        <w:rPr>
          <w:rFonts w:ascii="Times New Roman" w:hAnsi="Times New Roman"/>
          <w:sz w:val="24"/>
          <w:szCs w:val="24"/>
        </w:rPr>
        <w:t xml:space="preserve"> </w:t>
      </w:r>
      <w:r w:rsidR="008456AB">
        <w:rPr>
          <w:rFonts w:ascii="Times New Roman" w:hAnsi="Times New Roman"/>
          <w:sz w:val="24"/>
          <w:szCs w:val="24"/>
        </w:rPr>
        <w:t>Kultura u suvremenom društvu</w:t>
      </w:r>
    </w:p>
    <w:p w:rsidR="00573BE0" w:rsidRPr="00845556" w:rsidRDefault="00573BE0">
      <w:pPr>
        <w:rPr>
          <w:rFonts w:ascii="Times New Roman" w:hAnsi="Times New Roman"/>
          <w:sz w:val="24"/>
          <w:szCs w:val="24"/>
        </w:rPr>
      </w:pPr>
    </w:p>
    <w:p w:rsidR="00573BE0" w:rsidRPr="00845556" w:rsidRDefault="00573BE0">
      <w:pPr>
        <w:rPr>
          <w:rFonts w:ascii="Times New Roman" w:hAnsi="Times New Roman"/>
          <w:sz w:val="24"/>
          <w:szCs w:val="24"/>
        </w:rPr>
      </w:pPr>
    </w:p>
    <w:p w:rsidR="00573BE0" w:rsidRPr="00845556" w:rsidRDefault="00573BE0">
      <w:pPr>
        <w:rPr>
          <w:rFonts w:ascii="Times New Roman" w:hAnsi="Times New Roman"/>
          <w:sz w:val="24"/>
          <w:szCs w:val="24"/>
        </w:rPr>
      </w:pPr>
    </w:p>
    <w:p w:rsidR="00573BE0" w:rsidRDefault="00573BE0">
      <w:pPr>
        <w:rPr>
          <w:rFonts w:ascii="Times New Roman" w:hAnsi="Times New Roman"/>
          <w:sz w:val="24"/>
          <w:szCs w:val="24"/>
        </w:rPr>
      </w:pPr>
    </w:p>
    <w:p w:rsidR="007C4237" w:rsidRDefault="007C4237">
      <w:pPr>
        <w:rPr>
          <w:rFonts w:ascii="Times New Roman" w:hAnsi="Times New Roman"/>
          <w:sz w:val="24"/>
          <w:szCs w:val="24"/>
        </w:rPr>
      </w:pPr>
    </w:p>
    <w:p w:rsidR="00573BE0" w:rsidRPr="00845556" w:rsidRDefault="00573BE0">
      <w:pPr>
        <w:rPr>
          <w:rFonts w:ascii="Times New Roman" w:hAnsi="Times New Roman"/>
          <w:sz w:val="24"/>
          <w:szCs w:val="24"/>
        </w:rPr>
      </w:pPr>
    </w:p>
    <w:p w:rsidR="00573BE0" w:rsidRDefault="003012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</w:t>
      </w:r>
      <w:r w:rsidR="006E7F69">
        <w:rPr>
          <w:rFonts w:ascii="Times New Roman" w:hAnsi="Times New Roman"/>
          <w:sz w:val="24"/>
          <w:szCs w:val="24"/>
        </w:rPr>
        <w:t xml:space="preserve">: </w:t>
      </w:r>
      <w:r w:rsidR="008456AB">
        <w:rPr>
          <w:rFonts w:ascii="Times New Roman" w:hAnsi="Times New Roman"/>
          <w:sz w:val="24"/>
          <w:szCs w:val="24"/>
        </w:rPr>
        <w:t>9.11. 2018.</w:t>
      </w:r>
    </w:p>
    <w:p w:rsidR="008456AB" w:rsidRPr="00845556" w:rsidRDefault="008456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škole: Nadbiskupska gimnazija Zagreb</w:t>
      </w:r>
    </w:p>
    <w:p w:rsidR="00573BE0" w:rsidRPr="00845556" w:rsidRDefault="00C952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9768B3">
        <w:rPr>
          <w:rFonts w:ascii="Times New Roman" w:hAnsi="Times New Roman"/>
          <w:sz w:val="24"/>
          <w:szCs w:val="24"/>
        </w:rPr>
        <w:t xml:space="preserve">azred: </w:t>
      </w:r>
      <w:r w:rsidR="008456AB">
        <w:rPr>
          <w:rFonts w:ascii="Times New Roman" w:hAnsi="Times New Roman"/>
          <w:sz w:val="24"/>
          <w:szCs w:val="24"/>
        </w:rPr>
        <w:t>3.B</w:t>
      </w:r>
    </w:p>
    <w:p w:rsidR="00015A55" w:rsidRDefault="00C95292" w:rsidP="003004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Mentor: </w:t>
      </w:r>
      <w:r w:rsidR="007C4237" w:rsidRPr="007C4237">
        <w:rPr>
          <w:rFonts w:ascii="Times New Roman" w:hAnsi="Times New Roman"/>
          <w:sz w:val="24"/>
          <w:szCs w:val="24"/>
        </w:rPr>
        <w:t>Prof.: doc. dr. sc. Katarina Dadić</w:t>
      </w:r>
    </w:p>
    <w:p w:rsidR="0030043F" w:rsidRDefault="0030043F" w:rsidP="0030043F">
      <w:r w:rsidRPr="00395F47">
        <w:rPr>
          <w:b/>
        </w:rPr>
        <w:lastRenderedPageBreak/>
        <w:t>Nastavna cjelina</w:t>
      </w:r>
      <w:r w:rsidR="007C4237">
        <w:t xml:space="preserve">: </w:t>
      </w:r>
      <w:r w:rsidR="008456AB">
        <w:t>Kultura i društvo</w:t>
      </w:r>
    </w:p>
    <w:p w:rsidR="007C4237" w:rsidRDefault="0030043F" w:rsidP="0030043F">
      <w:r w:rsidRPr="00395F47">
        <w:rPr>
          <w:b/>
        </w:rPr>
        <w:t>Nastavna jedinica</w:t>
      </w:r>
      <w:r w:rsidR="006E7F69" w:rsidRPr="00395F47">
        <w:rPr>
          <w:b/>
        </w:rPr>
        <w:t xml:space="preserve">: </w:t>
      </w:r>
      <w:r w:rsidR="008456AB">
        <w:rPr>
          <w:rFonts w:ascii="Times New Roman" w:hAnsi="Times New Roman"/>
          <w:sz w:val="24"/>
          <w:szCs w:val="24"/>
        </w:rPr>
        <w:t>Kultura u suvremenom društvu</w:t>
      </w:r>
      <w:r w:rsidR="007C4237">
        <w:t xml:space="preserve"> </w:t>
      </w:r>
    </w:p>
    <w:p w:rsidR="0030043F" w:rsidRDefault="0030043F" w:rsidP="0030043F">
      <w:r w:rsidRPr="00395F47">
        <w:rPr>
          <w:b/>
        </w:rPr>
        <w:t>Tip nastavnoga sata</w:t>
      </w:r>
      <w:r w:rsidR="006E7F69" w:rsidRPr="00395F47">
        <w:rPr>
          <w:b/>
        </w:rPr>
        <w:t>:</w:t>
      </w:r>
      <w:r w:rsidR="006E7F69">
        <w:t xml:space="preserve"> Obrada nove nastavne jedinice</w:t>
      </w:r>
    </w:p>
    <w:p w:rsidR="006E7F69" w:rsidRDefault="0030043F" w:rsidP="0030043F">
      <w:r w:rsidRPr="00395F47">
        <w:rPr>
          <w:b/>
        </w:rPr>
        <w:t>Cilj nastavnoga sata</w:t>
      </w:r>
      <w:r w:rsidR="006E7F69" w:rsidRPr="00395F47">
        <w:rPr>
          <w:b/>
        </w:rPr>
        <w:t>:</w:t>
      </w:r>
      <w:r w:rsidR="00936694">
        <w:t xml:space="preserve"> Upoznati učenike s kulturom u suvremenom potrošačkom društvu, raznim vrstama kulture, masovnom kulturom kao ideologijom te raznolikim karakteristikama i utjecajima postmoderne i popularne kulture  </w:t>
      </w:r>
    </w:p>
    <w:p w:rsidR="00893433" w:rsidRDefault="00893433" w:rsidP="0030043F">
      <w:r w:rsidRPr="00395F47">
        <w:rPr>
          <w:b/>
        </w:rPr>
        <w:t>Ishodi</w:t>
      </w:r>
      <w:r w:rsidR="004258C6" w:rsidRPr="00395F47">
        <w:rPr>
          <w:b/>
        </w:rPr>
        <w:t>:</w:t>
      </w:r>
      <w:r w:rsidR="004258C6">
        <w:t xml:space="preserve"> Učenik će moći:</w:t>
      </w:r>
    </w:p>
    <w:p w:rsidR="007C4237" w:rsidRDefault="00C97CF9" w:rsidP="007C4237">
      <w:pPr>
        <w:pStyle w:val="Odlomakpopisa"/>
        <w:numPr>
          <w:ilvl w:val="0"/>
          <w:numId w:val="1"/>
        </w:numPr>
      </w:pPr>
      <w:r>
        <w:t>Razlikovati vrste kultura</w:t>
      </w:r>
    </w:p>
    <w:p w:rsidR="00395F47" w:rsidRDefault="00C97CF9" w:rsidP="007C4237">
      <w:pPr>
        <w:pStyle w:val="Odlomakpopisa"/>
        <w:numPr>
          <w:ilvl w:val="0"/>
          <w:numId w:val="1"/>
        </w:numPr>
      </w:pPr>
      <w:r>
        <w:t>Prepoznati od čega se sastoji suvremena kultura</w:t>
      </w:r>
    </w:p>
    <w:p w:rsidR="00395F47" w:rsidRDefault="00C97CF9" w:rsidP="007C4237">
      <w:pPr>
        <w:pStyle w:val="Odlomakpopisa"/>
        <w:numPr>
          <w:ilvl w:val="0"/>
          <w:numId w:val="1"/>
        </w:numPr>
      </w:pPr>
      <w:r>
        <w:t>Analizirati značajke potrošačkog društva</w:t>
      </w:r>
    </w:p>
    <w:p w:rsidR="004258C6" w:rsidRDefault="00C97CF9" w:rsidP="004258C6">
      <w:pPr>
        <w:pStyle w:val="Odlomakpopisa"/>
        <w:numPr>
          <w:ilvl w:val="0"/>
          <w:numId w:val="1"/>
        </w:numPr>
      </w:pPr>
      <w:r>
        <w:t>Objasniti utjecaje postmoderne i popularne kulture na današnje društvo</w:t>
      </w:r>
    </w:p>
    <w:p w:rsidR="004258C6" w:rsidRDefault="00C97CF9" w:rsidP="004258C6">
      <w:pPr>
        <w:pStyle w:val="Odlomakpopisa"/>
        <w:numPr>
          <w:ilvl w:val="0"/>
          <w:numId w:val="1"/>
        </w:numPr>
      </w:pPr>
      <w:r>
        <w:t>Analizirati kulturne okolnosti u modernom društvu</w:t>
      </w:r>
    </w:p>
    <w:p w:rsidR="0030043F" w:rsidRDefault="0030043F" w:rsidP="0030043F">
      <w:r w:rsidRPr="00395F47">
        <w:rPr>
          <w:b/>
        </w:rPr>
        <w:t>Nastavne metode rada</w:t>
      </w:r>
      <w:r w:rsidR="004258C6" w:rsidRPr="00395F47">
        <w:rPr>
          <w:b/>
        </w:rPr>
        <w:t>:</w:t>
      </w:r>
      <w:r w:rsidR="004258C6">
        <w:t xml:space="preserve"> metoda dijaloga, demostracijska metoda</w:t>
      </w:r>
    </w:p>
    <w:p w:rsidR="0030043F" w:rsidRDefault="0030043F" w:rsidP="0030043F">
      <w:r w:rsidRPr="00395F47">
        <w:rPr>
          <w:b/>
        </w:rPr>
        <w:t>Nastavni oblici rada</w:t>
      </w:r>
      <w:r w:rsidR="004258C6">
        <w:t xml:space="preserve">: </w:t>
      </w:r>
      <w:r w:rsidR="00C97CF9">
        <w:t>frontalni rad, rasprava</w:t>
      </w:r>
    </w:p>
    <w:p w:rsidR="0030043F" w:rsidRDefault="0030043F" w:rsidP="0030043F">
      <w:r w:rsidRPr="00395F47">
        <w:rPr>
          <w:b/>
        </w:rPr>
        <w:t>Nastavna sredstva</w:t>
      </w:r>
      <w:r w:rsidR="00C83E7B">
        <w:t>: udžbenik, power-point</w:t>
      </w:r>
      <w:r w:rsidR="00C97CF9">
        <w:t xml:space="preserve"> prezentacija</w:t>
      </w:r>
      <w:r w:rsidR="00C83E7B">
        <w:t>, video isječci</w:t>
      </w:r>
    </w:p>
    <w:p w:rsidR="0030043F" w:rsidRDefault="0030043F" w:rsidP="0030043F">
      <w:r w:rsidRPr="00395F47">
        <w:rPr>
          <w:b/>
        </w:rPr>
        <w:t>Nastavna pomagala</w:t>
      </w:r>
      <w:r w:rsidR="00C83E7B" w:rsidRPr="00395F47">
        <w:rPr>
          <w:b/>
        </w:rPr>
        <w:t>:</w:t>
      </w:r>
      <w:r w:rsidR="00C97CF9">
        <w:t xml:space="preserve"> računal</w:t>
      </w:r>
      <w:r w:rsidR="00C83E7B">
        <w:t>o, projektor</w:t>
      </w:r>
    </w:p>
    <w:p w:rsidR="0030043F" w:rsidRDefault="0030043F" w:rsidP="0030043F">
      <w:r w:rsidRPr="00395F47">
        <w:rPr>
          <w:b/>
        </w:rPr>
        <w:t>Međupredmetna korelacija</w:t>
      </w:r>
      <w:r w:rsidR="00C83E7B" w:rsidRPr="00395F47">
        <w:rPr>
          <w:b/>
        </w:rPr>
        <w:t>:</w:t>
      </w:r>
      <w:r w:rsidR="00C97CF9">
        <w:t xml:space="preserve"> povijest, psihologija, politika i gospodarstvo</w:t>
      </w:r>
      <w:r w:rsidR="00E628EA">
        <w:t>, hrvatski jezik, zemljopis</w:t>
      </w:r>
    </w:p>
    <w:p w:rsidR="00395F47" w:rsidRPr="00395F47" w:rsidRDefault="00395F47" w:rsidP="0030043F">
      <w:pPr>
        <w:rPr>
          <w:b/>
        </w:rPr>
      </w:pPr>
    </w:p>
    <w:p w:rsidR="0030043F" w:rsidRPr="00395F47" w:rsidRDefault="0030043F" w:rsidP="0030043F">
      <w:pPr>
        <w:rPr>
          <w:b/>
        </w:rPr>
      </w:pPr>
      <w:r w:rsidRPr="00395F47">
        <w:rPr>
          <w:b/>
        </w:rPr>
        <w:t>Struktura i trajanje pojedinoga dijela nastavnoga sata</w:t>
      </w:r>
      <w:r w:rsidR="00C83E7B" w:rsidRPr="00395F47">
        <w:rPr>
          <w:b/>
        </w:rPr>
        <w:t>:</w:t>
      </w:r>
    </w:p>
    <w:p w:rsidR="00C83E7B" w:rsidRDefault="00C83E7B" w:rsidP="0030043F">
      <w:r w:rsidRPr="00395F47">
        <w:rPr>
          <w:b/>
        </w:rPr>
        <w:t>UVODNI DIO:</w:t>
      </w:r>
      <w:r>
        <w:t xml:space="preserve"> </w:t>
      </w:r>
      <w:r w:rsidR="00395F47">
        <w:t xml:space="preserve">Najava nove nastavne cjeline uz </w:t>
      </w:r>
      <w:r w:rsidR="00C06B80">
        <w:t>analizu pojmova koji se vežu uz suvremenu kulturu, te objašnjenje različitih vrsta kultura</w:t>
      </w:r>
    </w:p>
    <w:p w:rsidR="00395F47" w:rsidRDefault="00C83E7B" w:rsidP="0030043F">
      <w:r w:rsidRPr="00395F47">
        <w:rPr>
          <w:b/>
        </w:rPr>
        <w:t>SREDIŠNJI DIO:</w:t>
      </w:r>
      <w:r w:rsidR="00395F47">
        <w:t xml:space="preserve"> Upoznavanje </w:t>
      </w:r>
      <w:r w:rsidR="00777FD1">
        <w:t>učenika s potrošačkim društvom, masovnom kulturom kao ideologijom i popularnom i postmodernom kulturom, te rasprava o tim pojmovima</w:t>
      </w:r>
    </w:p>
    <w:p w:rsidR="00C83E7B" w:rsidRDefault="00C83E7B" w:rsidP="0030043F">
      <w:r w:rsidRPr="00395F47">
        <w:rPr>
          <w:b/>
        </w:rPr>
        <w:t>ZAVRŠNI DIO:</w:t>
      </w:r>
      <w:r>
        <w:t xml:space="preserve"> Provjera postignutih ishoda</w:t>
      </w:r>
    </w:p>
    <w:p w:rsidR="00C83E7B" w:rsidRDefault="00C83E7B" w:rsidP="0030043F"/>
    <w:p w:rsidR="00167AC9" w:rsidRDefault="00167AC9" w:rsidP="0030043F">
      <w:pPr>
        <w:rPr>
          <w:b/>
        </w:rPr>
      </w:pPr>
    </w:p>
    <w:p w:rsidR="00167AC9" w:rsidRDefault="00167AC9" w:rsidP="0030043F">
      <w:pPr>
        <w:rPr>
          <w:b/>
        </w:rPr>
      </w:pPr>
    </w:p>
    <w:p w:rsidR="00167AC9" w:rsidRDefault="00167AC9" w:rsidP="0030043F">
      <w:pPr>
        <w:rPr>
          <w:b/>
        </w:rPr>
      </w:pPr>
    </w:p>
    <w:p w:rsidR="00167AC9" w:rsidRDefault="00167AC9" w:rsidP="0030043F">
      <w:pPr>
        <w:rPr>
          <w:b/>
        </w:rPr>
      </w:pPr>
    </w:p>
    <w:p w:rsidR="00167AC9" w:rsidRDefault="00167AC9" w:rsidP="0030043F">
      <w:pPr>
        <w:rPr>
          <w:b/>
        </w:rPr>
      </w:pPr>
    </w:p>
    <w:p w:rsidR="00167AC9" w:rsidRDefault="00167AC9" w:rsidP="0030043F">
      <w:pPr>
        <w:rPr>
          <w:b/>
        </w:rPr>
      </w:pPr>
    </w:p>
    <w:p w:rsidR="0030043F" w:rsidRPr="00D73024" w:rsidRDefault="0030043F" w:rsidP="0030043F">
      <w:pPr>
        <w:rPr>
          <w:b/>
        </w:rPr>
      </w:pPr>
      <w:r w:rsidRPr="00D73024">
        <w:rPr>
          <w:b/>
        </w:rPr>
        <w:lastRenderedPageBreak/>
        <w:t xml:space="preserve"> ARTIKULACIJA NASTAVNOGA SATA</w:t>
      </w:r>
    </w:p>
    <w:p w:rsidR="0030043F" w:rsidRDefault="0030043F" w:rsidP="0030043F">
      <w:r>
        <w:t>Tablica sa sljedećim elementima:</w:t>
      </w:r>
    </w:p>
    <w:tbl>
      <w:tblPr>
        <w:tblStyle w:val="Reetkatablice"/>
        <w:tblW w:w="9606" w:type="dxa"/>
        <w:tblLook w:val="04A0" w:firstRow="1" w:lastRow="0" w:firstColumn="1" w:lastColumn="0" w:noHBand="0" w:noVBand="1"/>
      </w:tblPr>
      <w:tblGrid>
        <w:gridCol w:w="1857"/>
        <w:gridCol w:w="1937"/>
        <w:gridCol w:w="1778"/>
        <w:gridCol w:w="1858"/>
        <w:gridCol w:w="2176"/>
      </w:tblGrid>
      <w:tr w:rsidR="0030043F" w:rsidTr="009F6E38">
        <w:trPr>
          <w:trHeight w:val="1887"/>
        </w:trPr>
        <w:tc>
          <w:tcPr>
            <w:tcW w:w="1857" w:type="dxa"/>
          </w:tcPr>
          <w:p w:rsidR="0030043F" w:rsidRDefault="0030043F" w:rsidP="000C43FD">
            <w:r>
              <w:t xml:space="preserve">FAZE NASTAVNOGA SATA </w:t>
            </w:r>
          </w:p>
          <w:p w:rsidR="0030043F" w:rsidRDefault="0030043F" w:rsidP="000C43FD">
            <w:r>
              <w:t xml:space="preserve">I NJIHOVO </w:t>
            </w:r>
          </w:p>
          <w:p w:rsidR="0030043F" w:rsidRDefault="0030043F" w:rsidP="000C43FD">
            <w:r>
              <w:t>TRAJANJE</w:t>
            </w:r>
          </w:p>
        </w:tc>
        <w:tc>
          <w:tcPr>
            <w:tcW w:w="1937" w:type="dxa"/>
          </w:tcPr>
          <w:p w:rsidR="0030043F" w:rsidRDefault="0030043F" w:rsidP="000C43FD">
            <w:r>
              <w:t>NASTAVNI SADRŽAJI</w:t>
            </w:r>
            <w:r>
              <w:tab/>
            </w:r>
          </w:p>
        </w:tc>
        <w:tc>
          <w:tcPr>
            <w:tcW w:w="1778" w:type="dxa"/>
          </w:tcPr>
          <w:p w:rsidR="0030043F" w:rsidRDefault="0030043F" w:rsidP="000C43FD">
            <w:r>
              <w:t>METODE I</w:t>
            </w:r>
          </w:p>
          <w:p w:rsidR="0030043F" w:rsidRDefault="0030043F" w:rsidP="000C43FD">
            <w:r>
              <w:t>METODIČKI</w:t>
            </w:r>
          </w:p>
          <w:p w:rsidR="0030043F" w:rsidRDefault="0030043F" w:rsidP="000C43FD">
            <w:r>
              <w:t>POSTUPCI</w:t>
            </w:r>
            <w:r>
              <w:tab/>
            </w:r>
            <w:r>
              <w:tab/>
            </w:r>
          </w:p>
        </w:tc>
        <w:tc>
          <w:tcPr>
            <w:tcW w:w="1858" w:type="dxa"/>
          </w:tcPr>
          <w:p w:rsidR="0030043F" w:rsidRDefault="0030043F" w:rsidP="000C43FD">
            <w:r>
              <w:t>AKTIVNOSTI</w:t>
            </w:r>
          </w:p>
          <w:p w:rsidR="0030043F" w:rsidRDefault="0030043F" w:rsidP="000C43FD">
            <w:r>
              <w:t>UČENIKA</w:t>
            </w:r>
          </w:p>
        </w:tc>
        <w:tc>
          <w:tcPr>
            <w:tcW w:w="2176" w:type="dxa"/>
          </w:tcPr>
          <w:p w:rsidR="0030043F" w:rsidRDefault="0030043F" w:rsidP="000C43FD">
            <w:r>
              <w:t>NASTAVNE</w:t>
            </w:r>
          </w:p>
          <w:p w:rsidR="0030043F" w:rsidRDefault="0030043F" w:rsidP="000C43FD">
            <w:r>
              <w:t>ZADAĆE UNUTAR FAZA NASTAVNOGA SATA</w:t>
            </w:r>
            <w:r>
              <w:tab/>
            </w:r>
          </w:p>
        </w:tc>
      </w:tr>
      <w:tr w:rsidR="0030043F" w:rsidTr="009F6E38">
        <w:trPr>
          <w:trHeight w:val="1978"/>
        </w:trPr>
        <w:tc>
          <w:tcPr>
            <w:tcW w:w="1857" w:type="dxa"/>
          </w:tcPr>
          <w:p w:rsidR="00C97CF9" w:rsidRDefault="00C83E7B" w:rsidP="000C43FD">
            <w:r>
              <w:t>Uvodni dio</w:t>
            </w:r>
          </w:p>
          <w:p w:rsidR="00C97CF9" w:rsidRDefault="00C06B80" w:rsidP="000C43FD">
            <w:r>
              <w:t>(5-8</w:t>
            </w:r>
            <w:r w:rsidR="00C97CF9">
              <w:t xml:space="preserve"> minuta)</w:t>
            </w:r>
          </w:p>
        </w:tc>
        <w:tc>
          <w:tcPr>
            <w:tcW w:w="1937" w:type="dxa"/>
          </w:tcPr>
          <w:p w:rsidR="0030043F" w:rsidRDefault="00777FD1" w:rsidP="009F6E38">
            <w:r>
              <w:t>Nastavnik</w:t>
            </w:r>
            <w:r w:rsidR="00C83E7B">
              <w:t xml:space="preserve"> </w:t>
            </w:r>
            <w:r w:rsidR="009F6E38">
              <w:t xml:space="preserve">pozdravlja učenike. Nakon par pitanja kojima se utvrđuje gradivo iz prošlih nastavnih jedinica (iz iste nastavne cjeline), nastavnik objašnjava različite vrste kultura. </w:t>
            </w:r>
          </w:p>
        </w:tc>
        <w:tc>
          <w:tcPr>
            <w:tcW w:w="1778" w:type="dxa"/>
          </w:tcPr>
          <w:p w:rsidR="0030043F" w:rsidRDefault="008C67C2" w:rsidP="000C43FD">
            <w:r w:rsidRPr="008C67C2">
              <w:t>Kombinacija frontalnog oblika nastave uz aktivno uključivanje učenika</w:t>
            </w:r>
          </w:p>
        </w:tc>
        <w:tc>
          <w:tcPr>
            <w:tcW w:w="1858" w:type="dxa"/>
          </w:tcPr>
          <w:p w:rsidR="0030043F" w:rsidRDefault="008C67C2" w:rsidP="000C43FD">
            <w:r>
              <w:t>Učenici trebaju aktivno sudjelovati i odgovarati na pitanja nastavnika</w:t>
            </w:r>
          </w:p>
        </w:tc>
        <w:tc>
          <w:tcPr>
            <w:tcW w:w="2176" w:type="dxa"/>
          </w:tcPr>
          <w:p w:rsidR="0030043F" w:rsidRDefault="008C67C2" w:rsidP="009F6E38">
            <w:r>
              <w:t>Učenici se trebaju prisjetiti prethodn</w:t>
            </w:r>
            <w:r w:rsidR="009F6E38">
              <w:t>ih nastavnih jedinica te ih</w:t>
            </w:r>
            <w:r>
              <w:t xml:space="preserve"> povezati sa nadolaze</w:t>
            </w:r>
            <w:r w:rsidR="007E084F">
              <w:t>ćom temom</w:t>
            </w:r>
          </w:p>
        </w:tc>
      </w:tr>
      <w:tr w:rsidR="007E084F" w:rsidTr="009F6E38">
        <w:tc>
          <w:tcPr>
            <w:tcW w:w="1857" w:type="dxa"/>
          </w:tcPr>
          <w:p w:rsidR="007E084F" w:rsidRDefault="007E084F" w:rsidP="00335B1A">
            <w:r>
              <w:t>Središnji dio</w:t>
            </w:r>
          </w:p>
          <w:p w:rsidR="00C97CF9" w:rsidRDefault="00C97CF9" w:rsidP="00335B1A">
            <w:r>
              <w:t>(</w:t>
            </w:r>
            <w:r w:rsidR="00C06B80">
              <w:t>30-32 minuta)</w:t>
            </w:r>
          </w:p>
        </w:tc>
        <w:tc>
          <w:tcPr>
            <w:tcW w:w="1937" w:type="dxa"/>
          </w:tcPr>
          <w:p w:rsidR="005F1F36" w:rsidRDefault="00777FD1" w:rsidP="00335B1A">
            <w:r>
              <w:t>Nastavnik</w:t>
            </w:r>
            <w:r w:rsidR="007E084F">
              <w:t xml:space="preserve"> započinje obradu nove nastavne jedinice </w:t>
            </w:r>
            <w:r w:rsidR="00665168">
              <w:t>objašnjavanjem veze između popularne kulture i potrošačkog društva.</w:t>
            </w:r>
            <w:r w:rsidR="005F1F36">
              <w:t xml:space="preserve"> </w:t>
            </w:r>
          </w:p>
          <w:p w:rsidR="005F1F36" w:rsidRDefault="00777FD1" w:rsidP="00335B1A">
            <w:r>
              <w:t>Nastavnik</w:t>
            </w:r>
            <w:r w:rsidR="005F1F36">
              <w:t xml:space="preserve"> </w:t>
            </w:r>
            <w:r w:rsidR="00665168">
              <w:t xml:space="preserve">nastavlja dalje s temom fetišizma robe te lažne ili krive svijesti. </w:t>
            </w:r>
            <w:r w:rsidR="00167AC9">
              <w:t xml:space="preserve"> </w:t>
            </w:r>
          </w:p>
          <w:p w:rsidR="00167AC9" w:rsidRDefault="00777FD1" w:rsidP="00335B1A">
            <w:r>
              <w:t>Nastavnik</w:t>
            </w:r>
            <w:r w:rsidR="00167AC9">
              <w:t xml:space="preserve"> analizira </w:t>
            </w:r>
            <w:r w:rsidR="00665168">
              <w:t>masovnu kulturu kao ideologiju, te vezu masovne kulture i ideologije s kapitalističkim sustavom.</w:t>
            </w:r>
          </w:p>
          <w:p w:rsidR="00243375" w:rsidRDefault="00777FD1" w:rsidP="00335B1A">
            <w:r>
              <w:lastRenderedPageBreak/>
              <w:t>Nastavnik</w:t>
            </w:r>
            <w:r w:rsidR="005F1F36">
              <w:t xml:space="preserve"> </w:t>
            </w:r>
            <w:r w:rsidR="00243375">
              <w:t>prelazi na temu popularne kulture i kreativne potrošnje, te analizira utjecaj televizije na popularnu i potrošačku kulturu. Nakon toga pušta video isječak o američkom marketingu kroz kulturu.</w:t>
            </w:r>
          </w:p>
          <w:p w:rsidR="007E084F" w:rsidRDefault="00243375" w:rsidP="00335B1A">
            <w:r>
              <w:t>Nastavnik  objašnjava kulturnu homogenizaciju, kao i alternative takvoj homogenizaciji.</w:t>
            </w:r>
          </w:p>
          <w:p w:rsidR="00243375" w:rsidRDefault="00243375" w:rsidP="00335B1A">
            <w:r>
              <w:t>Nastavnik na kraju središnjeg dijela obrađuje temu postmoderne kulture, te ju uspoređuje s modernom kulturom koja joj je prethodila.</w:t>
            </w:r>
          </w:p>
          <w:p w:rsidR="008E5E30" w:rsidRDefault="008E5E30" w:rsidP="00335B1A"/>
        </w:tc>
        <w:tc>
          <w:tcPr>
            <w:tcW w:w="1778" w:type="dxa"/>
          </w:tcPr>
          <w:p w:rsidR="007E084F" w:rsidRDefault="00821222" w:rsidP="00821222">
            <w:r>
              <w:lastRenderedPageBreak/>
              <w:t>Kombinacija metode izlaganja, rasprave i video materijala</w:t>
            </w:r>
          </w:p>
        </w:tc>
        <w:tc>
          <w:tcPr>
            <w:tcW w:w="1858" w:type="dxa"/>
          </w:tcPr>
          <w:p w:rsidR="007E084F" w:rsidRDefault="007E084F" w:rsidP="00243375">
            <w:r>
              <w:t xml:space="preserve">Učenici pozorno </w:t>
            </w:r>
            <w:r w:rsidR="00243375">
              <w:t>prate nastavnikovo izlaganje, prate video isječak te sudjeluju u raspravama.</w:t>
            </w:r>
          </w:p>
        </w:tc>
        <w:tc>
          <w:tcPr>
            <w:tcW w:w="2176" w:type="dxa"/>
          </w:tcPr>
          <w:p w:rsidR="007E084F" w:rsidRDefault="00821222" w:rsidP="00821222">
            <w:r>
              <w:t>Upoznavanje s popularnom kulturom, potrošačkim društvom, masovnom kulturom, utjecajem televizije, kulturnom homogenizacijom te odgovorima na nju, kao i postmodernom kulturom. Od učenika se također očekuje kritički osvrt i analiza video sadržaja</w:t>
            </w:r>
          </w:p>
        </w:tc>
      </w:tr>
      <w:tr w:rsidR="007E084F" w:rsidTr="009F6E38">
        <w:tc>
          <w:tcPr>
            <w:tcW w:w="1857" w:type="dxa"/>
          </w:tcPr>
          <w:p w:rsidR="007E084F" w:rsidRDefault="007E084F" w:rsidP="00CE4788">
            <w:r>
              <w:t>Završni dio</w:t>
            </w:r>
          </w:p>
          <w:p w:rsidR="00C06B80" w:rsidRDefault="00C06B80" w:rsidP="00CE4788">
            <w:r>
              <w:t>(5-10 minuta)</w:t>
            </w:r>
          </w:p>
        </w:tc>
        <w:tc>
          <w:tcPr>
            <w:tcW w:w="1937" w:type="dxa"/>
          </w:tcPr>
          <w:p w:rsidR="00DB0CCE" w:rsidRDefault="00777FD1" w:rsidP="00CE4788">
            <w:r>
              <w:t>Nastavnik</w:t>
            </w:r>
            <w:r w:rsidR="005F1F36">
              <w:t xml:space="preserve"> </w:t>
            </w:r>
            <w:r w:rsidR="00243375">
              <w:t>raspravlja s učenicima o kulturnim proizvodima.</w:t>
            </w:r>
            <w:r w:rsidR="00DB0CCE">
              <w:t xml:space="preserve"> </w:t>
            </w:r>
          </w:p>
          <w:p w:rsidR="00DB0CCE" w:rsidRDefault="00DB0CCE" w:rsidP="00243375">
            <w:r>
              <w:t xml:space="preserve">Nastavnik  kroz </w:t>
            </w:r>
            <w:r w:rsidR="00243375">
              <w:t>upitnik s pitanjima za ponavljanje provjerava ishode.</w:t>
            </w:r>
          </w:p>
        </w:tc>
        <w:tc>
          <w:tcPr>
            <w:tcW w:w="1778" w:type="dxa"/>
          </w:tcPr>
          <w:p w:rsidR="007E084F" w:rsidRDefault="00821222" w:rsidP="00CE4788">
            <w:r>
              <w:t>Metoda rasprave</w:t>
            </w:r>
          </w:p>
        </w:tc>
        <w:tc>
          <w:tcPr>
            <w:tcW w:w="1858" w:type="dxa"/>
          </w:tcPr>
          <w:p w:rsidR="007E084F" w:rsidRDefault="00DB0CCE" w:rsidP="00243375">
            <w:r>
              <w:t xml:space="preserve">Učenici gledaju </w:t>
            </w:r>
            <w:r w:rsidR="00243375">
              <w:t>sudjeluju u raspravi o kulturnim proizvodima, te popunjavaju upitnik s pitanjima za ponavljanje.</w:t>
            </w:r>
          </w:p>
        </w:tc>
        <w:tc>
          <w:tcPr>
            <w:tcW w:w="2176" w:type="dxa"/>
          </w:tcPr>
          <w:p w:rsidR="007E084F" w:rsidRDefault="00DB0CCE" w:rsidP="00821222">
            <w:r>
              <w:t xml:space="preserve">Od učenika se očekuje </w:t>
            </w:r>
            <w:r w:rsidR="00821222">
              <w:t>sudjelovanje u raspravi, kao i uspješno popunjavanje upitnika s pitanjima</w:t>
            </w:r>
          </w:p>
        </w:tc>
      </w:tr>
    </w:tbl>
    <w:p w:rsidR="00167AC9" w:rsidRDefault="00167AC9" w:rsidP="0030043F">
      <w:r>
        <w:tab/>
      </w:r>
    </w:p>
    <w:p w:rsidR="00167AC9" w:rsidRDefault="00167AC9" w:rsidP="0030043F"/>
    <w:p w:rsidR="00167AC9" w:rsidRDefault="00167AC9" w:rsidP="0030043F"/>
    <w:p w:rsidR="00167AC9" w:rsidRDefault="00167AC9" w:rsidP="0030043F"/>
    <w:p w:rsidR="0030043F" w:rsidRPr="003179EF" w:rsidRDefault="0030043F" w:rsidP="0030043F">
      <w:pPr>
        <w:rPr>
          <w:b/>
        </w:rPr>
      </w:pPr>
      <w:r w:rsidRPr="003179EF">
        <w:rPr>
          <w:b/>
        </w:rPr>
        <w:t>IZVORI I LITERATURA</w:t>
      </w:r>
    </w:p>
    <w:p w:rsidR="0030043F" w:rsidRDefault="0030043F" w:rsidP="0030043F"/>
    <w:p w:rsidR="0030043F" w:rsidRDefault="0030043F" w:rsidP="0030043F">
      <w:r>
        <w:t>•</w:t>
      </w:r>
      <w:r>
        <w:tab/>
        <w:t>literatura kojom se koriste i na koju se upućuju učenici</w:t>
      </w:r>
    </w:p>
    <w:p w:rsidR="00DB0CCE" w:rsidRDefault="00DB0CCE" w:rsidP="0030043F">
      <w:r w:rsidRPr="00DB0CCE">
        <w:t>-</w:t>
      </w:r>
      <w:r w:rsidRPr="00DB0CCE">
        <w:tab/>
        <w:t>Fanuko, N. : Sociolog</w:t>
      </w:r>
      <w:r w:rsidR="00480B5F">
        <w:t>ija, udžbenik za gimnazije (2012</w:t>
      </w:r>
      <w:r w:rsidRPr="00DB0CCE">
        <w:t>.), Profil International, Zagreb</w:t>
      </w:r>
    </w:p>
    <w:p w:rsidR="007C4237" w:rsidRDefault="007C4237" w:rsidP="0030043F"/>
    <w:p w:rsidR="0030043F" w:rsidRDefault="0030043F" w:rsidP="0030043F">
      <w:r>
        <w:t>•</w:t>
      </w:r>
      <w:r>
        <w:tab/>
        <w:t>literatura korištena za pripremanje nastavnoga sata</w:t>
      </w:r>
    </w:p>
    <w:p w:rsidR="00DB0CCE" w:rsidRDefault="00DB0CCE" w:rsidP="0030043F">
      <w:r w:rsidRPr="00DB0CCE">
        <w:t>-</w:t>
      </w:r>
      <w:r w:rsidRPr="00DB0CCE">
        <w:tab/>
        <w:t>Fanuko, N. : Sociolog</w:t>
      </w:r>
      <w:r w:rsidR="00480B5F">
        <w:t>ija, udžbenik za gimnazije (2012</w:t>
      </w:r>
      <w:r w:rsidRPr="00DB0CCE">
        <w:t>.), Profil International, Zagreb</w:t>
      </w:r>
      <w:r>
        <w:t xml:space="preserve"> </w:t>
      </w:r>
    </w:p>
    <w:p w:rsidR="007C4237" w:rsidRDefault="007C4237" w:rsidP="000476FB">
      <w:r>
        <w:t xml:space="preserve">-             </w:t>
      </w:r>
      <w:r w:rsidR="000476FB">
        <w:t>Ritzer, G. : Suvremena sociologijska teorija (1997.), Nakladni zavod Globus, Zagreb</w:t>
      </w:r>
    </w:p>
    <w:p w:rsidR="00480B5F" w:rsidRDefault="00480B5F" w:rsidP="000476FB">
      <w:r>
        <w:t>-             Katunarić, V. : Teorija društva u Frankfurtskoj školi (1990.), Naprijed, Zagreb</w:t>
      </w:r>
    </w:p>
    <w:p w:rsidR="00DB0CCE" w:rsidRDefault="00DB0CCE" w:rsidP="0030043F"/>
    <w:p w:rsidR="0030043F" w:rsidRPr="003179EF" w:rsidRDefault="0030043F" w:rsidP="0030043F">
      <w:pPr>
        <w:rPr>
          <w:b/>
        </w:rPr>
      </w:pPr>
      <w:r w:rsidRPr="003179EF">
        <w:rPr>
          <w:b/>
        </w:rPr>
        <w:t xml:space="preserve"> PLAN PLOČE</w:t>
      </w:r>
    </w:p>
    <w:p w:rsidR="0030043F" w:rsidRPr="003179EF" w:rsidRDefault="0030043F" w:rsidP="0030043F">
      <w:pPr>
        <w:rPr>
          <w:b/>
        </w:rPr>
      </w:pPr>
      <w:r w:rsidRPr="003179EF">
        <w:rPr>
          <w:b/>
        </w:rPr>
        <w:t>PRILOZI</w:t>
      </w:r>
    </w:p>
    <w:p w:rsidR="0030043F" w:rsidRDefault="0030043F" w:rsidP="0030043F">
      <w:r>
        <w:t>Preslike svih materijala korištenih tijekom sata.</w:t>
      </w:r>
    </w:p>
    <w:p w:rsidR="0030043F" w:rsidRDefault="00397B46" w:rsidP="0030043F">
      <w:hyperlink r:id="rId5" w:history="1">
        <w:r w:rsidR="00480B5F" w:rsidRPr="00952477">
          <w:rPr>
            <w:rStyle w:val="Hiperveza"/>
          </w:rPr>
          <w:t>https://www.youtube.com/watch?v=6fYI8MMyHg8</w:t>
        </w:r>
      </w:hyperlink>
      <w:r w:rsidR="00480B5F">
        <w:t xml:space="preserve"> </w:t>
      </w:r>
    </w:p>
    <w:p w:rsidR="0030043F" w:rsidRDefault="0030043F" w:rsidP="0030043F"/>
    <w:p w:rsidR="0030043F" w:rsidRPr="00845556" w:rsidRDefault="0030043F">
      <w:pPr>
        <w:rPr>
          <w:rFonts w:ascii="Times New Roman" w:hAnsi="Times New Roman"/>
          <w:sz w:val="24"/>
          <w:szCs w:val="24"/>
        </w:rPr>
      </w:pPr>
    </w:p>
    <w:sectPr w:rsidR="0030043F" w:rsidRPr="00845556" w:rsidSect="00B8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501"/>
    <w:multiLevelType w:val="hybridMultilevel"/>
    <w:tmpl w:val="A9FA6AA6"/>
    <w:lvl w:ilvl="0" w:tplc="A412C8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FF"/>
    <w:rsid w:val="00015A55"/>
    <w:rsid w:val="000476FB"/>
    <w:rsid w:val="00167AC9"/>
    <w:rsid w:val="00243375"/>
    <w:rsid w:val="0028455C"/>
    <w:rsid w:val="0030043F"/>
    <w:rsid w:val="0030126B"/>
    <w:rsid w:val="00334270"/>
    <w:rsid w:val="0034314D"/>
    <w:rsid w:val="003733A0"/>
    <w:rsid w:val="00395F47"/>
    <w:rsid w:val="00397B46"/>
    <w:rsid w:val="004258C6"/>
    <w:rsid w:val="00480B5F"/>
    <w:rsid w:val="004868FF"/>
    <w:rsid w:val="004A1087"/>
    <w:rsid w:val="00573BE0"/>
    <w:rsid w:val="005E5DF9"/>
    <w:rsid w:val="005F1F36"/>
    <w:rsid w:val="00607FC1"/>
    <w:rsid w:val="00665168"/>
    <w:rsid w:val="006803D0"/>
    <w:rsid w:val="006A76EB"/>
    <w:rsid w:val="006D5501"/>
    <w:rsid w:val="006E7F69"/>
    <w:rsid w:val="00777FD1"/>
    <w:rsid w:val="007C4237"/>
    <w:rsid w:val="007E084F"/>
    <w:rsid w:val="00821222"/>
    <w:rsid w:val="00845556"/>
    <w:rsid w:val="008456AB"/>
    <w:rsid w:val="00891184"/>
    <w:rsid w:val="00893433"/>
    <w:rsid w:val="008C62C0"/>
    <w:rsid w:val="008C67C2"/>
    <w:rsid w:val="008E5E30"/>
    <w:rsid w:val="00903C45"/>
    <w:rsid w:val="009133BA"/>
    <w:rsid w:val="00936694"/>
    <w:rsid w:val="009768B3"/>
    <w:rsid w:val="009D1ADA"/>
    <w:rsid w:val="009F6E38"/>
    <w:rsid w:val="00A021E9"/>
    <w:rsid w:val="00B81540"/>
    <w:rsid w:val="00B957B2"/>
    <w:rsid w:val="00C06B80"/>
    <w:rsid w:val="00C83E7B"/>
    <w:rsid w:val="00C95292"/>
    <w:rsid w:val="00C97CF9"/>
    <w:rsid w:val="00DB0CCE"/>
    <w:rsid w:val="00E074BC"/>
    <w:rsid w:val="00E52CF5"/>
    <w:rsid w:val="00E535EA"/>
    <w:rsid w:val="00E628EA"/>
    <w:rsid w:val="00E8712D"/>
    <w:rsid w:val="00F4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EB7157-D278-474E-B8E4-875D2480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40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5E5D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9C6271"/>
    <w:rPr>
      <w:rFonts w:ascii="Times New Roman" w:hAnsi="Times New Roman"/>
      <w:sz w:val="0"/>
      <w:szCs w:val="0"/>
      <w:lang w:eastAsia="en-US"/>
    </w:rPr>
  </w:style>
  <w:style w:type="table" w:styleId="Reetkatablice">
    <w:name w:val="Table Grid"/>
    <w:basedOn w:val="Obinatablica"/>
    <w:uiPriority w:val="59"/>
    <w:locked/>
    <w:rsid w:val="0030043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58C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B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fYI8MMyH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PISMENA PRIPREMA ZA IZVEDBU NASTAVNOG SATA NA STRUČNOM ISPITU</vt:lpstr>
      <vt:lpstr>PISMENA PRIPREMA ZA IZVEDBU NASTAVNOG SATA NA STRUČNOM ISPITU</vt:lpstr>
    </vt:vector>
  </TitlesOfParts>
  <Company>Grizli777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PISMENA PRIPREMA ZA IZVEDBU NASTAVNOG SATA NA STRUČNOM ISPITU</dc:title>
  <dc:creator>gordan</dc:creator>
  <cp:lastModifiedBy>Katarina Dadić</cp:lastModifiedBy>
  <cp:revision>2</cp:revision>
  <dcterms:created xsi:type="dcterms:W3CDTF">2022-06-08T17:07:00Z</dcterms:created>
  <dcterms:modified xsi:type="dcterms:W3CDTF">2022-06-08T17:07:00Z</dcterms:modified>
</cp:coreProperties>
</file>