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00" w:rsidRDefault="00A97000">
      <w:pPr>
        <w:spacing w:after="8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97000" w:rsidRDefault="00A97000">
      <w:pPr>
        <w:spacing w:after="8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97000" w:rsidRDefault="00A97000" w:rsidP="00A9700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</w:t>
      </w:r>
      <w:r w:rsidR="001A68E4">
        <w:rPr>
          <w:rFonts w:ascii="Times New Roman" w:hAnsi="Times New Roman"/>
          <w:sz w:val="24"/>
          <w:szCs w:val="24"/>
          <w:lang w:val="hr-HR"/>
        </w:rPr>
        <w:t xml:space="preserve"> 406-01/22-2/0001</w:t>
      </w:r>
    </w:p>
    <w:p w:rsidR="00A97000" w:rsidRDefault="00A97000" w:rsidP="00A9700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1A68E4">
        <w:rPr>
          <w:rFonts w:ascii="Times New Roman" w:hAnsi="Times New Roman"/>
          <w:sz w:val="24"/>
          <w:szCs w:val="24"/>
          <w:lang w:val="hr-HR"/>
        </w:rPr>
        <w:t xml:space="preserve"> 380-1/1-22-0019</w:t>
      </w:r>
      <w:bookmarkStart w:id="0" w:name="_GoBack"/>
      <w:bookmarkEnd w:id="0"/>
    </w:p>
    <w:p w:rsidR="00A97000" w:rsidRDefault="00A97000" w:rsidP="00A9700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Zagrebu 14. lipnja 2022.</w:t>
      </w:r>
    </w:p>
    <w:p w:rsidR="00A97000" w:rsidRDefault="00A97000">
      <w:pPr>
        <w:spacing w:after="8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27362" w:rsidRDefault="005C47D7">
      <w:pPr>
        <w:spacing w:after="8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Sveučilište u Zagrebu, Fakultet hrvatskih studija, Borongajska cesta 83d, Zagreb, na temelju članka 8. Pravilnika o jednostavnoj nabavi Fakulteta hrvatskih studija (klasa 640-02/20-2/0004, ur. broj 380-1/1-20-004) objavljuje</w:t>
      </w:r>
    </w:p>
    <w:p w:rsidR="00827362" w:rsidRDefault="00827362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27362" w:rsidRDefault="005C47D7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POZIV</w:t>
      </w:r>
      <w:r>
        <w:rPr>
          <w:rFonts w:ascii="Times New Roman" w:eastAsia="Times New Roman" w:hAnsi="Times New Roman" w:cs="Times New Roman"/>
          <w:b/>
          <w:sz w:val="24"/>
          <w:lang w:val="hr-HR"/>
        </w:rPr>
        <w:t xml:space="preserve"> NA DOSTAVU PONUDA</w:t>
      </w:r>
    </w:p>
    <w:p w:rsidR="00827362" w:rsidRDefault="005C47D7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Usluga tiska drugoga kola niza Kanonski korpus za Fakultet hrvatskih studija</w:t>
      </w:r>
    </w:p>
    <w:p w:rsidR="00827362" w:rsidRDefault="00827362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</w:p>
    <w:p w:rsidR="00827362" w:rsidRDefault="005C47D7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lang w:val="hr-HR"/>
        </w:rPr>
        <w:t xml:space="preserve">NARUČITELJ: Sveučilište u Zagrebu, Fakultet hrvatskih studija, OIB 99454315441, Borongajska cesta 83d, 10000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Zagreb, Hrvatska</w:t>
      </w:r>
    </w:p>
    <w:p w:rsidR="00827362" w:rsidRDefault="005C47D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Vrsta usluge: susljedan tisak prema niže opisanoj specifikaciji 1.–3. pakirano u natronske pakete, dostava do mjesta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istovara i istovareno (DPU) na adresu naručitelja</w:t>
      </w:r>
    </w:p>
    <w:p w:rsidR="00827362" w:rsidRDefault="005C47D7">
      <w:pPr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Rok za dostavu ponuda: </w:t>
      </w:r>
      <w:r w:rsidR="00A67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24</w:t>
      </w:r>
      <w:r w:rsidR="00A67BEC" w:rsidRPr="00A67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00A67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lipnja 2022.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 16.00 sati na elektroničku poštu 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  <w:lang w:val="hr-HR"/>
          </w:rPr>
          <w:t>dekanov.ured@fhs.hr</w:t>
        </w:r>
      </w:hyperlink>
    </w:p>
    <w:p w:rsidR="00827362" w:rsidRDefault="005C47D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hr-HR" w:eastAsia="hr-HR"/>
        </w:rPr>
        <w:t>Šifra prema Jedinstvenom rječniku javne nabave (CPV, Common Procurement Vocabulary):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22111000-1</w:t>
      </w:r>
    </w:p>
    <w:p w:rsidR="00827362" w:rsidRDefault="005C47D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Osoba za kontakt i upite: izv. prof. dr. sc. Viktoria Franić Tomić, </w:t>
      </w:r>
      <w:hyperlink r:id="rId7">
        <w:r>
          <w:rPr>
            <w:rStyle w:val="InternetLink"/>
            <w:rFonts w:ascii="Times New Roman" w:hAnsi="Times New Roman" w:cs="Times New Roman"/>
            <w:sz w:val="24"/>
            <w:szCs w:val="24"/>
            <w:lang w:val="hr-HR"/>
          </w:rPr>
          <w:t>vfranic@hrstud.hr</w:t>
        </w:r>
      </w:hyperlink>
    </w:p>
    <w:p w:rsidR="00827362" w:rsidRDefault="005C47D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Isporučena količina može odstupati ± 5 % od naručene.</w:t>
      </w:r>
    </w:p>
    <w:p w:rsidR="00827362" w:rsidRDefault="00827362">
      <w:pPr>
        <w:rPr>
          <w:rFonts w:ascii="Times New Roman" w:eastAsia="Times New Roman" w:hAnsi="Times New Roman" w:cs="Times New Roman"/>
          <w:b/>
          <w:sz w:val="24"/>
          <w:lang w:val="hr-HR"/>
        </w:rPr>
      </w:pPr>
    </w:p>
    <w:p w:rsidR="00827362" w:rsidRDefault="005C47D7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Pregled traženih usluga tiska</w:t>
      </w:r>
    </w:p>
    <w:tbl>
      <w:tblPr>
        <w:tblW w:w="8679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4190"/>
        <w:gridCol w:w="1417"/>
        <w:gridCol w:w="1275"/>
        <w:gridCol w:w="1281"/>
      </w:tblGrid>
      <w:tr w:rsidR="00827362">
        <w:trPr>
          <w:trHeight w:val="1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Skraćeni naslov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Cijena za nakladu</w:t>
            </w:r>
          </w:p>
        </w:tc>
      </w:tr>
      <w:tr w:rsidR="00827362">
        <w:trPr>
          <w:trHeight w:val="1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bez PDV-a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PDV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27362" w:rsidRDefault="005C47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 PDV-om</w:t>
            </w:r>
          </w:p>
        </w:tc>
      </w:tr>
      <w:tr w:rsidR="00827362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književni barok 1: Sloboda i njezini pjevači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27362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Hrvatska književna renesansa 1: Zlatno doba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27362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Prosvjetiteljstvo 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27362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5C47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27362" w:rsidRDefault="00827362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827362" w:rsidRDefault="00827362">
      <w:pPr>
        <w:rPr>
          <w:rFonts w:ascii="Times New Roman" w:eastAsia="Times New Roman" w:hAnsi="Times New Roman" w:cs="Times New Roman"/>
          <w:b/>
          <w:sz w:val="24"/>
          <w:lang w:val="hr-HR"/>
        </w:rPr>
      </w:pPr>
    </w:p>
    <w:p w:rsidR="00827362" w:rsidRDefault="005C47D7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Izabrani ponuditelj dužan je potpisati ugovor u roku od 8 dana od njegova primitka. U protivnom smatrat će se da je odustao od sklapanja ugovora. Ugovorom će se regulirati prava i obveze naručitelja i izabranoga ponuditelja.</w:t>
      </w:r>
    </w:p>
    <w:p w:rsidR="00A97000" w:rsidRDefault="005C47D7" w:rsidP="00A97000">
      <w:pPr>
        <w:spacing w:after="80" w:line="240" w:lineRule="auto"/>
        <w:jc w:val="both"/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Fakultet hrvatskih studija pridržava pravo neprihvaćanja ni jedne ponude i pravo poništenja ovoga poziva, do donošenja odluke o prihvatu najpovoljnije ponude, bez obveze obrazloženja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razloga i bez ikakve odgovornosti prema ponuditeljima.</w:t>
      </w:r>
    </w:p>
    <w:p w:rsidR="00A97000" w:rsidRDefault="00A97000" w:rsidP="00A97000">
      <w:pPr>
        <w:spacing w:after="80" w:line="240" w:lineRule="auto"/>
        <w:jc w:val="both"/>
      </w:pPr>
    </w:p>
    <w:p w:rsidR="00827362" w:rsidRPr="00A97000" w:rsidRDefault="005C47D7" w:rsidP="00A97000">
      <w:pPr>
        <w:spacing w:after="8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Specifikacije traženih usluga tiska</w:t>
      </w:r>
    </w:p>
    <w:p w:rsidR="00827362" w:rsidRDefault="005C47D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niz Kanonski korpus hrvatske književnosti, kulturne povijesti, filozofije i znanosti</w:t>
      </w:r>
    </w:p>
    <w:p w:rsidR="00827362" w:rsidRDefault="005C47D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drugo kolo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1.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 xml:space="preserve">Hrvatski književni barok 1: Sloboda i njezini pjevači 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Kanonski korpus, svezak VII.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Priprema: od naručitelja.</w:t>
      </w:r>
    </w:p>
    <w:p w:rsidR="00827362" w:rsidRDefault="00164E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Naklada: 20</w:t>
      </w:r>
      <w:r w:rsidR="005C47D7"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0 kom.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Format: 210x250 mm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Opseg knjižnoga bloka: 300 stranica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Papir knjižnoga bloka: Salzer, Munken ili Ivory 115 g (ovisno o dobavljivosti na tržištu)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Tisak knjižnoga bloka: 1/1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Omot: kunstdruck 300 grama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Tisak omota: 4/0 + 1/0 plastifikacija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Uvez: meki šivani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Dorada: rezano na format, pakirano</w:t>
      </w:r>
    </w:p>
    <w:p w:rsidR="00827362" w:rsidRDefault="0082736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2.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Hrvatska književna renesansa 1: Zlatno doba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Kanonski korpus, svezak V.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Priprema: od naručitelja.</w:t>
      </w:r>
    </w:p>
    <w:p w:rsidR="00827362" w:rsidRDefault="00164E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Naklada: 20</w:t>
      </w:r>
      <w:r w:rsidR="005C47D7"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0 kom.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Format: 210x250 mm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Opseg knjižnoga bloka: 330 stranica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Papir knjižnoga bloka: Salzer, Munken ili Ivory 115 g (ovisno o dobavljivosti na tržištu) Tisak knjižnoga bloka: 1/1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Omot: kunstdruck 300 grama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Tisak omota: 4/0 + 1/0 plastifikacija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Uvez: meki šivani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Dorada: rezano na format, pakirano</w:t>
      </w:r>
    </w:p>
    <w:p w:rsidR="00827362" w:rsidRDefault="0082736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3.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  <w:t>Prosvjetiteljstvo 1: Hrvatska književnost u vremenu racionalističkih integracija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Kanonski korpus, svezak IX.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Priprema: od naručitelja.</w:t>
      </w:r>
    </w:p>
    <w:p w:rsidR="00827362" w:rsidRDefault="00164E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Naklada: 20</w:t>
      </w:r>
      <w:r w:rsidR="005C47D7"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0 kom.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Format: 210x250 mm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Opseg knjižnoga bloka: 284 stranice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Papir knjižnoga bloka: Salzer, Munken ili Ivory 115 g (ovisno o dobavljivosti na tržištu) Tisak knjižnoga bloka: 1/1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Omot: kunstdruck 300 grama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lastRenderedPageBreak/>
        <w:t>Tisak omota: 4/0 + 1/0 plastifikacija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Uvez: meki šivani</w:t>
      </w:r>
    </w:p>
    <w:p w:rsidR="00827362" w:rsidRDefault="005C47D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hr-HR"/>
        </w:rPr>
        <w:t>Dorada: rezano na format, pakirano</w:t>
      </w:r>
    </w:p>
    <w:p w:rsidR="00827362" w:rsidRDefault="0082736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</w:p>
    <w:p w:rsidR="00827362" w:rsidRDefault="0082736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lang w:val="hr-HR"/>
        </w:rPr>
      </w:pPr>
    </w:p>
    <w:p w:rsidR="00A97000" w:rsidRDefault="00A97000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</w:p>
    <w:p w:rsidR="00A97000" w:rsidRDefault="00A97000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</w:p>
    <w:p w:rsidR="00827362" w:rsidRDefault="005C47D7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PODATCI O PRUŽATELJU PONUDE</w:t>
      </w:r>
    </w:p>
    <w:p w:rsidR="00827362" w:rsidRDefault="00827362">
      <w:pPr>
        <w:jc w:val="center"/>
        <w:rPr>
          <w:rFonts w:ascii="Times New Roman" w:eastAsia="Times New Roman" w:hAnsi="Times New Roman" w:cs="Times New Roman"/>
          <w:b/>
          <w:sz w:val="24"/>
          <w:lang w:val="hr-HR"/>
        </w:rPr>
      </w:pP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 xml:space="preserve">Naziv ponuditelja: 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OIB: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 xml:space="preserve">Adresa ponuditelja: 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IBAN: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U sustavu PDV-a: da/ne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Datum izdavanja ponude: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Broj ponude: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 xml:space="preserve">Rok valjanosti ponude: 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 xml:space="preserve">Jamstvo (zadužnica) uz sklapanje ugovora: </w:t>
      </w:r>
    </w:p>
    <w:p w:rsidR="00827362" w:rsidRDefault="005C47D7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Datum isporuke (od dana dostave narudžbenice):</w:t>
      </w:r>
    </w:p>
    <w:p w:rsidR="00827362" w:rsidRDefault="005C47D7">
      <w:pPr>
        <w:spacing w:line="480" w:lineRule="auto"/>
        <w:ind w:left="527" w:hanging="459"/>
        <w:rPr>
          <w:rFonts w:ascii="Times New Roman" w:eastAsia="Times New Roman" w:hAnsi="Times New Roman" w:cs="Times New Roman"/>
          <w:b/>
          <w:sz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>Rok plaćanja (od ispostave e-računa):</w:t>
      </w:r>
    </w:p>
    <w:p w:rsidR="00827362" w:rsidRDefault="005C47D7">
      <w:pPr>
        <w:spacing w:line="480" w:lineRule="auto"/>
        <w:ind w:left="527" w:hanging="459"/>
      </w:pPr>
      <w:r>
        <w:rPr>
          <w:rFonts w:ascii="Times New Roman" w:eastAsia="Times New Roman" w:hAnsi="Times New Roman" w:cs="Times New Roman"/>
          <w:b/>
          <w:sz w:val="24"/>
          <w:lang w:val="hr-HR"/>
        </w:rPr>
        <w:t xml:space="preserve">Kontakt-osoba (ime i prezime, telefon, e-adresa): </w:t>
      </w:r>
    </w:p>
    <w:sectPr w:rsidR="00827362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B6" w:rsidRDefault="000341B6">
      <w:pPr>
        <w:spacing w:after="0" w:line="240" w:lineRule="auto"/>
      </w:pPr>
      <w:r>
        <w:separator/>
      </w:r>
    </w:p>
  </w:endnote>
  <w:endnote w:type="continuationSeparator" w:id="0">
    <w:p w:rsidR="000341B6" w:rsidRDefault="0003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B6" w:rsidRDefault="000341B6">
      <w:pPr>
        <w:spacing w:after="0" w:line="240" w:lineRule="auto"/>
      </w:pPr>
      <w:r>
        <w:separator/>
      </w:r>
    </w:p>
  </w:footnote>
  <w:footnote w:type="continuationSeparator" w:id="0">
    <w:p w:rsidR="000341B6" w:rsidRDefault="0003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815753"/>
      <w:docPartObj>
        <w:docPartGallery w:val="Page Numbers (Top of Page)"/>
        <w:docPartUnique/>
      </w:docPartObj>
    </w:sdtPr>
    <w:sdtEndPr/>
    <w:sdtContent>
      <w:p w:rsidR="00827362" w:rsidRDefault="005C47D7">
        <w:pPr>
          <w:pStyle w:val="Zaglavlje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8E4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62"/>
    <w:rsid w:val="000341B6"/>
    <w:rsid w:val="000F4216"/>
    <w:rsid w:val="00164E40"/>
    <w:rsid w:val="001A68E4"/>
    <w:rsid w:val="003F6562"/>
    <w:rsid w:val="005C47D7"/>
    <w:rsid w:val="00782A8D"/>
    <w:rsid w:val="00827362"/>
    <w:rsid w:val="00940A80"/>
    <w:rsid w:val="00A67BEC"/>
    <w:rsid w:val="00A97000"/>
    <w:rsid w:val="00F0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3BFA"/>
  <w15:docId w15:val="{25C8F73D-9CBC-4DE0-81AD-06226C7A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526"/>
    <w:pPr>
      <w:spacing w:after="160" w:line="259" w:lineRule="auto"/>
    </w:pPr>
    <w:rPr>
      <w:rFonts w:ascii="Calibri" w:eastAsiaTheme="minorEastAsia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987526"/>
    <w:rPr>
      <w:rFonts w:eastAsiaTheme="minorEastAsia"/>
    </w:rPr>
  </w:style>
  <w:style w:type="character" w:customStyle="1" w:styleId="InternetLink">
    <w:name w:val="Internet Link"/>
    <w:basedOn w:val="Zadanifontodlomka"/>
    <w:uiPriority w:val="99"/>
    <w:unhideWhenUsed/>
    <w:rsid w:val="0098752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  <w:lang w:val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Zaglavlje">
    <w:name w:val="header"/>
    <w:basedOn w:val="Normal"/>
    <w:link w:val="ZaglavljeChar"/>
    <w:uiPriority w:val="99"/>
    <w:unhideWhenUsed/>
    <w:rsid w:val="0098752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franic@hrstu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anov.ured@fhs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Zorić</dc:creator>
  <dc:description/>
  <cp:lastModifiedBy>Lidija Zorić</cp:lastModifiedBy>
  <cp:revision>8</cp:revision>
  <dcterms:created xsi:type="dcterms:W3CDTF">2022-06-13T11:18:00Z</dcterms:created>
  <dcterms:modified xsi:type="dcterms:W3CDTF">2022-06-14T10:00:00Z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